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F9EB5" w14:textId="6D43EA40" w:rsidR="00F03034" w:rsidRDefault="00F03034" w:rsidP="00F03034">
      <w:pPr>
        <w:widowControl/>
        <w:jc w:val="left"/>
        <w:rPr>
          <w:rFonts w:ascii="Calibri" w:eastAsia="宋体" w:hAnsi="Calibri" w:cs="Calibri"/>
          <w:color w:val="000000" w:themeColor="text1"/>
          <w:szCs w:val="21"/>
        </w:rPr>
      </w:pPr>
      <w:r w:rsidRPr="00F03034">
        <w:rPr>
          <w:rFonts w:ascii="宋体" w:eastAsia="宋体" w:hAnsi="宋体" w:cs="Times New Roman"/>
          <w:b/>
          <w:color w:val="000000" w:themeColor="text1"/>
          <w:kern w:val="0"/>
          <w:sz w:val="30"/>
          <w:szCs w:val="30"/>
        </w:rPr>
        <w:t>服务要求</w:t>
      </w:r>
    </w:p>
    <w:p w14:paraId="5C530D46" w14:textId="54A00D1D" w:rsidR="00F03034" w:rsidRPr="00EA0640" w:rsidRDefault="00F03034" w:rsidP="00F03034">
      <w:pPr>
        <w:spacing w:line="460" w:lineRule="exact"/>
        <w:ind w:left="249" w:hanging="249"/>
        <w:rPr>
          <w:rFonts w:ascii="宋体" w:hAnsi="宋体" w:cs="等线" w:hint="eastAsia"/>
          <w:b/>
          <w:color w:val="000000"/>
          <w:szCs w:val="21"/>
        </w:rPr>
      </w:pPr>
      <w:r>
        <w:rPr>
          <w:rFonts w:ascii="宋体" w:hAnsi="宋体" w:cs="等线" w:hint="eastAsia"/>
          <w:b/>
          <w:color w:val="000000"/>
          <w:szCs w:val="21"/>
        </w:rPr>
        <w:t>一、</w:t>
      </w:r>
      <w:r w:rsidRPr="00EA0640">
        <w:rPr>
          <w:rFonts w:ascii="宋体" w:hAnsi="宋体" w:cs="等线" w:hint="eastAsia"/>
          <w:b/>
          <w:color w:val="000000"/>
          <w:szCs w:val="21"/>
        </w:rPr>
        <w:t>洗涤</w:t>
      </w:r>
      <w:r w:rsidRPr="00EA0640">
        <w:rPr>
          <w:rFonts w:ascii="宋体" w:hAnsi="宋体" w:cs="等线"/>
          <w:b/>
          <w:color w:val="000000"/>
          <w:szCs w:val="21"/>
        </w:rPr>
        <w:t>公司基本资质及服务总体要求：</w:t>
      </w:r>
    </w:p>
    <w:p w14:paraId="793128FE" w14:textId="77777777" w:rsidR="00F03034" w:rsidRPr="00F03034" w:rsidRDefault="00F03034" w:rsidP="00F03034">
      <w:pPr>
        <w:pStyle w:val="af2"/>
        <w:spacing w:line="460" w:lineRule="exact"/>
        <w:ind w:firstLineChars="200" w:firstLine="420"/>
        <w:jc w:val="both"/>
        <w:rPr>
          <w:rFonts w:ascii="宋体" w:hAnsi="宋体" w:hint="eastAsia"/>
          <w:sz w:val="21"/>
          <w:szCs w:val="21"/>
        </w:rPr>
      </w:pPr>
      <w:r w:rsidRPr="00F03034">
        <w:rPr>
          <w:rFonts w:ascii="宋体" w:hAnsi="宋体" w:hint="eastAsia"/>
          <w:sz w:val="21"/>
          <w:szCs w:val="21"/>
        </w:rPr>
        <w:t>1、洗涤要求：</w:t>
      </w:r>
      <w:proofErr w:type="gramStart"/>
      <w:r w:rsidRPr="00F03034">
        <w:rPr>
          <w:rFonts w:ascii="宋体" w:hAnsi="宋体" w:hint="eastAsia"/>
          <w:sz w:val="21"/>
          <w:szCs w:val="21"/>
        </w:rPr>
        <w:t>提供布草与</w:t>
      </w:r>
      <w:proofErr w:type="gramEnd"/>
      <w:r w:rsidRPr="00F03034">
        <w:rPr>
          <w:rFonts w:ascii="宋体" w:hAnsi="宋体" w:hint="eastAsia"/>
          <w:sz w:val="21"/>
          <w:szCs w:val="21"/>
        </w:rPr>
        <w:t>制服去渍、洗涤、熨烫、消毒等服务项目，清洗结果应干净、无污渍残留、熨烫平整、挺括，外观无变色、串色、脱色；无颜色发灰现象；无残留异味；无破损；无变形缩水，无饰品不齐等。其中，洗涤流程及工艺要求具体如下（包括但不限于）：</w:t>
      </w:r>
    </w:p>
    <w:p w14:paraId="6DFE8E0F" w14:textId="77777777" w:rsidR="00F03034" w:rsidRPr="00F03034" w:rsidRDefault="00F03034" w:rsidP="00F03034">
      <w:pPr>
        <w:pStyle w:val="af2"/>
        <w:spacing w:line="460" w:lineRule="exact"/>
        <w:ind w:firstLineChars="200" w:firstLine="420"/>
        <w:jc w:val="both"/>
        <w:rPr>
          <w:rFonts w:ascii="宋体" w:hAnsi="宋体" w:hint="eastAsia"/>
          <w:sz w:val="21"/>
          <w:szCs w:val="21"/>
        </w:rPr>
      </w:pPr>
      <w:r w:rsidRPr="00F03034">
        <w:rPr>
          <w:rFonts w:ascii="宋体" w:hAnsi="宋体" w:hint="eastAsia"/>
          <w:sz w:val="21"/>
          <w:szCs w:val="21"/>
        </w:rPr>
        <w:t>（1）生产加工流程必须包含分类、清洗、除渍、消毒、烘干、平烫、折叠、包装等工序，并应根据产品质量需要增加；</w:t>
      </w:r>
    </w:p>
    <w:p w14:paraId="599CC3F8" w14:textId="77777777" w:rsidR="00F03034" w:rsidRPr="00F03034" w:rsidRDefault="00F03034" w:rsidP="00F03034">
      <w:pPr>
        <w:pStyle w:val="af2"/>
        <w:spacing w:line="460" w:lineRule="exact"/>
        <w:ind w:firstLineChars="200" w:firstLine="420"/>
        <w:jc w:val="both"/>
        <w:rPr>
          <w:rFonts w:ascii="宋体" w:hAnsi="宋体" w:hint="eastAsia"/>
          <w:sz w:val="21"/>
          <w:szCs w:val="21"/>
        </w:rPr>
      </w:pPr>
      <w:r w:rsidRPr="00F03034">
        <w:rPr>
          <w:rFonts w:ascii="宋体" w:hAnsi="宋体" w:hint="eastAsia"/>
          <w:sz w:val="21"/>
          <w:szCs w:val="21"/>
        </w:rPr>
        <w:t>（2）各工序的排列要按先后顺序以区域明显划分，没有交叉或重叠；</w:t>
      </w:r>
    </w:p>
    <w:p w14:paraId="6E16D7EF" w14:textId="77777777" w:rsidR="00F03034" w:rsidRPr="00F03034" w:rsidRDefault="00F03034" w:rsidP="00F03034">
      <w:pPr>
        <w:pStyle w:val="af2"/>
        <w:spacing w:line="460" w:lineRule="exact"/>
        <w:ind w:firstLineChars="200" w:firstLine="420"/>
        <w:jc w:val="both"/>
        <w:rPr>
          <w:rFonts w:ascii="宋体" w:hAnsi="宋体" w:hint="eastAsia"/>
          <w:sz w:val="21"/>
          <w:szCs w:val="21"/>
        </w:rPr>
      </w:pPr>
      <w:r w:rsidRPr="00F03034">
        <w:rPr>
          <w:rFonts w:ascii="宋体" w:hAnsi="宋体" w:hint="eastAsia"/>
          <w:sz w:val="21"/>
          <w:szCs w:val="21"/>
        </w:rPr>
        <w:t>（3）每个工序都有显眼标识；</w:t>
      </w:r>
    </w:p>
    <w:p w14:paraId="7D66D9AA" w14:textId="77777777" w:rsidR="00F03034" w:rsidRPr="00F03034" w:rsidRDefault="00F03034" w:rsidP="00F03034">
      <w:pPr>
        <w:pStyle w:val="af2"/>
        <w:spacing w:line="460" w:lineRule="exact"/>
        <w:ind w:firstLineChars="200" w:firstLine="420"/>
        <w:jc w:val="both"/>
        <w:rPr>
          <w:rFonts w:ascii="宋体" w:hAnsi="宋体" w:hint="eastAsia"/>
          <w:sz w:val="21"/>
          <w:szCs w:val="21"/>
        </w:rPr>
      </w:pPr>
      <w:r w:rsidRPr="00F03034">
        <w:rPr>
          <w:rFonts w:ascii="宋体" w:hAnsi="宋体" w:hint="eastAsia"/>
          <w:sz w:val="21"/>
          <w:szCs w:val="21"/>
        </w:rPr>
        <w:t>（4）所有加工工序本身区域内，不得放有属于其他工序的待</w:t>
      </w:r>
      <w:proofErr w:type="gramStart"/>
      <w:r w:rsidRPr="00F03034">
        <w:rPr>
          <w:rFonts w:ascii="宋体" w:hAnsi="宋体" w:hint="eastAsia"/>
          <w:sz w:val="21"/>
          <w:szCs w:val="21"/>
        </w:rPr>
        <w:t>加工布草与</w:t>
      </w:r>
      <w:proofErr w:type="gramEnd"/>
      <w:r w:rsidRPr="00F03034">
        <w:rPr>
          <w:rFonts w:ascii="宋体" w:hAnsi="宋体" w:hint="eastAsia"/>
          <w:sz w:val="21"/>
          <w:szCs w:val="21"/>
        </w:rPr>
        <w:t>制服；</w:t>
      </w:r>
    </w:p>
    <w:p w14:paraId="6DB95A0C" w14:textId="77777777" w:rsidR="00F03034" w:rsidRPr="00F03034" w:rsidRDefault="00F03034" w:rsidP="00F03034">
      <w:pPr>
        <w:pStyle w:val="af2"/>
        <w:spacing w:line="460" w:lineRule="exact"/>
        <w:ind w:firstLineChars="200" w:firstLine="420"/>
        <w:jc w:val="both"/>
        <w:rPr>
          <w:rFonts w:ascii="宋体" w:hAnsi="宋体" w:hint="eastAsia"/>
          <w:sz w:val="21"/>
          <w:szCs w:val="21"/>
        </w:rPr>
      </w:pPr>
      <w:r w:rsidRPr="00F03034">
        <w:rPr>
          <w:rFonts w:ascii="宋体" w:hAnsi="宋体" w:hint="eastAsia"/>
          <w:sz w:val="21"/>
          <w:szCs w:val="21"/>
        </w:rPr>
        <w:t>（5）生产加工场地内，不得堆放杂物。</w:t>
      </w:r>
    </w:p>
    <w:p w14:paraId="7AC071F8" w14:textId="77777777" w:rsidR="00F03034" w:rsidRPr="00F03034" w:rsidRDefault="00F03034" w:rsidP="00F03034">
      <w:pPr>
        <w:pStyle w:val="af2"/>
        <w:spacing w:line="460" w:lineRule="exact"/>
        <w:ind w:firstLineChars="200" w:firstLine="420"/>
        <w:jc w:val="both"/>
        <w:rPr>
          <w:rFonts w:ascii="宋体" w:hAnsi="宋体" w:hint="eastAsia"/>
          <w:sz w:val="21"/>
          <w:szCs w:val="21"/>
        </w:rPr>
      </w:pPr>
      <w:r w:rsidRPr="00F03034">
        <w:rPr>
          <w:rFonts w:ascii="宋体" w:hAnsi="宋体" w:hint="eastAsia"/>
          <w:sz w:val="21"/>
          <w:szCs w:val="21"/>
        </w:rPr>
        <w:t>2、工艺要求：</w:t>
      </w:r>
    </w:p>
    <w:p w14:paraId="43E141C9" w14:textId="77777777" w:rsidR="00F03034" w:rsidRPr="00F03034" w:rsidRDefault="00F03034" w:rsidP="00F03034">
      <w:pPr>
        <w:pStyle w:val="af2"/>
        <w:spacing w:line="460" w:lineRule="exact"/>
        <w:ind w:firstLineChars="200" w:firstLine="420"/>
        <w:jc w:val="both"/>
        <w:rPr>
          <w:rFonts w:ascii="宋体" w:hAnsi="宋体" w:hint="eastAsia"/>
          <w:sz w:val="21"/>
          <w:szCs w:val="21"/>
        </w:rPr>
      </w:pPr>
      <w:r w:rsidRPr="00F03034">
        <w:rPr>
          <w:rFonts w:ascii="宋体" w:hAnsi="宋体" w:hint="eastAsia"/>
          <w:sz w:val="21"/>
          <w:szCs w:val="21"/>
        </w:rPr>
        <w:t>（1）洗前布草、制服和洗后布草、制服必须分隔；</w:t>
      </w:r>
    </w:p>
    <w:p w14:paraId="33A59E40" w14:textId="77777777" w:rsidR="00F03034" w:rsidRPr="00F03034" w:rsidRDefault="00F03034" w:rsidP="00F03034">
      <w:pPr>
        <w:pStyle w:val="af2"/>
        <w:spacing w:line="460" w:lineRule="exact"/>
        <w:ind w:firstLineChars="200" w:firstLine="420"/>
        <w:jc w:val="both"/>
        <w:rPr>
          <w:rFonts w:ascii="宋体" w:hAnsi="宋体" w:hint="eastAsia"/>
          <w:sz w:val="21"/>
          <w:szCs w:val="21"/>
        </w:rPr>
      </w:pPr>
      <w:r w:rsidRPr="00F03034">
        <w:rPr>
          <w:rFonts w:ascii="宋体" w:hAnsi="宋体" w:hint="eastAsia"/>
          <w:sz w:val="21"/>
          <w:szCs w:val="21"/>
        </w:rPr>
        <w:t>（2）清洗工艺必须包括预洗、</w:t>
      </w:r>
      <w:proofErr w:type="gramStart"/>
      <w:r w:rsidRPr="00F03034">
        <w:rPr>
          <w:rFonts w:ascii="宋体" w:hAnsi="宋体" w:hint="eastAsia"/>
          <w:sz w:val="21"/>
          <w:szCs w:val="21"/>
        </w:rPr>
        <w:t>加温主洗</w:t>
      </w:r>
      <w:proofErr w:type="gramEnd"/>
      <w:r w:rsidRPr="00F03034">
        <w:rPr>
          <w:rFonts w:ascii="宋体" w:hAnsi="宋体" w:hint="eastAsia"/>
          <w:sz w:val="21"/>
          <w:szCs w:val="21"/>
        </w:rPr>
        <w:t>、加温漂洗、过水、脱水、后处理等工艺；</w:t>
      </w:r>
    </w:p>
    <w:p w14:paraId="73B4DC1B" w14:textId="77777777" w:rsidR="00F03034" w:rsidRPr="00F03034" w:rsidRDefault="00F03034" w:rsidP="00F03034">
      <w:pPr>
        <w:pStyle w:val="af2"/>
        <w:spacing w:line="460" w:lineRule="exact"/>
        <w:ind w:firstLineChars="200" w:firstLine="420"/>
        <w:jc w:val="both"/>
        <w:rPr>
          <w:rFonts w:ascii="宋体" w:hAnsi="宋体" w:hint="eastAsia"/>
          <w:sz w:val="21"/>
          <w:szCs w:val="21"/>
        </w:rPr>
      </w:pPr>
      <w:r w:rsidRPr="00F03034">
        <w:rPr>
          <w:rFonts w:ascii="宋体" w:hAnsi="宋体" w:hint="eastAsia"/>
          <w:sz w:val="21"/>
          <w:szCs w:val="21"/>
        </w:rPr>
        <w:t>（3）消毒工艺必须使用氯漂、氧漂（过氧化氢溶液/剂）、高温等工艺进行消毒；</w:t>
      </w:r>
    </w:p>
    <w:p w14:paraId="7C6CF65C" w14:textId="77777777" w:rsidR="00F03034" w:rsidRPr="00F03034" w:rsidRDefault="00F03034" w:rsidP="00F03034">
      <w:pPr>
        <w:pStyle w:val="af2"/>
        <w:spacing w:line="460" w:lineRule="exact"/>
        <w:ind w:firstLineChars="200" w:firstLine="420"/>
        <w:jc w:val="both"/>
        <w:rPr>
          <w:rFonts w:ascii="宋体" w:hAnsi="宋体" w:hint="eastAsia"/>
          <w:sz w:val="21"/>
          <w:szCs w:val="21"/>
        </w:rPr>
      </w:pPr>
      <w:r w:rsidRPr="00F03034">
        <w:rPr>
          <w:rFonts w:ascii="宋体" w:hAnsi="宋体" w:hint="eastAsia"/>
          <w:sz w:val="21"/>
          <w:szCs w:val="21"/>
        </w:rPr>
        <w:t>（4）洗涤剂要分开摆放并有明显标识；</w:t>
      </w:r>
    </w:p>
    <w:p w14:paraId="7B341FAE" w14:textId="77777777" w:rsidR="00F03034" w:rsidRPr="00F03034" w:rsidRDefault="00F03034" w:rsidP="00F03034">
      <w:pPr>
        <w:pStyle w:val="af2"/>
        <w:spacing w:line="460" w:lineRule="exact"/>
        <w:ind w:firstLineChars="200" w:firstLine="420"/>
        <w:jc w:val="both"/>
        <w:rPr>
          <w:rFonts w:ascii="宋体" w:hAnsi="宋体" w:hint="eastAsia"/>
          <w:sz w:val="21"/>
          <w:szCs w:val="21"/>
        </w:rPr>
      </w:pPr>
      <w:r w:rsidRPr="00F03034">
        <w:rPr>
          <w:rFonts w:ascii="宋体" w:hAnsi="宋体" w:hint="eastAsia"/>
          <w:sz w:val="21"/>
          <w:szCs w:val="21"/>
        </w:rPr>
        <w:t>（5）使用的洗涤剂应符合衣料用液体洗涤剂或洗衣粉标准GB/T13171、QB/T1224和QB/T2116的要求；</w:t>
      </w:r>
    </w:p>
    <w:p w14:paraId="19B04495" w14:textId="77777777" w:rsidR="00F03034" w:rsidRPr="00F03034" w:rsidRDefault="00F03034" w:rsidP="00F03034">
      <w:pPr>
        <w:pStyle w:val="af2"/>
        <w:spacing w:line="460" w:lineRule="exact"/>
        <w:ind w:firstLineChars="200" w:firstLine="420"/>
        <w:jc w:val="both"/>
        <w:rPr>
          <w:rFonts w:ascii="宋体" w:hAnsi="宋体" w:hint="eastAsia"/>
          <w:sz w:val="21"/>
          <w:szCs w:val="21"/>
        </w:rPr>
      </w:pPr>
      <w:r w:rsidRPr="00F03034">
        <w:rPr>
          <w:rFonts w:ascii="宋体" w:hAnsi="宋体" w:hint="eastAsia"/>
          <w:sz w:val="21"/>
          <w:szCs w:val="21"/>
        </w:rPr>
        <w:t>（6）优先使用符合HJBZ8要求的洗涤剂；</w:t>
      </w:r>
    </w:p>
    <w:p w14:paraId="1A43D109" w14:textId="77777777" w:rsidR="00F03034" w:rsidRPr="00F03034" w:rsidRDefault="00F03034" w:rsidP="00F03034">
      <w:pPr>
        <w:pStyle w:val="af2"/>
        <w:spacing w:line="460" w:lineRule="exact"/>
        <w:ind w:firstLineChars="200" w:firstLine="420"/>
        <w:jc w:val="both"/>
        <w:rPr>
          <w:rFonts w:ascii="宋体" w:hAnsi="宋体" w:hint="eastAsia"/>
          <w:sz w:val="21"/>
          <w:szCs w:val="21"/>
        </w:rPr>
      </w:pPr>
      <w:r w:rsidRPr="00F03034">
        <w:rPr>
          <w:rFonts w:ascii="宋体" w:hAnsi="宋体" w:hint="eastAsia"/>
          <w:sz w:val="21"/>
          <w:szCs w:val="21"/>
        </w:rPr>
        <w:t>（7）严禁使用浓酸、强酸、有害人体的原料作为洗涤剂和添加剂；</w:t>
      </w:r>
    </w:p>
    <w:p w14:paraId="36B715FE" w14:textId="77777777" w:rsidR="00F03034" w:rsidRPr="00F03034" w:rsidRDefault="00F03034" w:rsidP="00F03034">
      <w:pPr>
        <w:pStyle w:val="af2"/>
        <w:spacing w:line="460" w:lineRule="exact"/>
        <w:ind w:firstLineChars="200" w:firstLine="420"/>
        <w:jc w:val="both"/>
        <w:rPr>
          <w:rFonts w:ascii="宋体" w:hAnsi="宋体" w:hint="eastAsia"/>
          <w:sz w:val="21"/>
          <w:szCs w:val="21"/>
        </w:rPr>
      </w:pPr>
      <w:r w:rsidRPr="00F03034">
        <w:rPr>
          <w:rFonts w:ascii="宋体" w:hAnsi="宋体" w:hint="eastAsia"/>
          <w:sz w:val="21"/>
          <w:szCs w:val="21"/>
        </w:rPr>
        <w:t xml:space="preserve">（8）色泽：白色涤棉布巾，洁白，洁白度达到94度或以上。 </w:t>
      </w:r>
    </w:p>
    <w:p w14:paraId="28D3954E" w14:textId="77777777" w:rsidR="00F03034" w:rsidRPr="00F03034" w:rsidRDefault="00F03034" w:rsidP="00F03034">
      <w:pPr>
        <w:pStyle w:val="af2"/>
        <w:spacing w:line="460" w:lineRule="exact"/>
        <w:ind w:firstLineChars="200" w:firstLine="420"/>
        <w:jc w:val="both"/>
        <w:rPr>
          <w:rFonts w:ascii="宋体" w:hAnsi="宋体" w:hint="eastAsia"/>
          <w:sz w:val="21"/>
          <w:szCs w:val="21"/>
        </w:rPr>
      </w:pPr>
      <w:r w:rsidRPr="00F03034">
        <w:rPr>
          <w:rFonts w:ascii="宋体" w:hAnsi="宋体" w:hint="eastAsia"/>
          <w:sz w:val="21"/>
          <w:szCs w:val="21"/>
        </w:rPr>
        <w:t>3、使用的各种洗涤用品均应符合国家、省、市、行业及企业有关洗涤、卫生及环保规定及标准（</w:t>
      </w:r>
      <w:proofErr w:type="gramStart"/>
      <w:r w:rsidRPr="00F03034">
        <w:rPr>
          <w:rFonts w:ascii="宋体" w:hAnsi="宋体" w:hint="eastAsia"/>
          <w:sz w:val="21"/>
          <w:szCs w:val="21"/>
        </w:rPr>
        <w:t>以孰高者</w:t>
      </w:r>
      <w:proofErr w:type="gramEnd"/>
      <w:r w:rsidRPr="00F03034">
        <w:rPr>
          <w:rFonts w:ascii="宋体" w:hAnsi="宋体" w:hint="eastAsia"/>
          <w:sz w:val="21"/>
          <w:szCs w:val="21"/>
        </w:rPr>
        <w:t>为准），并遵照前述规定及标准、程序进行洗涤及消毒，收送过程中使用专门包装袋、</w:t>
      </w:r>
      <w:proofErr w:type="gramStart"/>
      <w:r w:rsidRPr="00F03034">
        <w:rPr>
          <w:rFonts w:ascii="宋体" w:hAnsi="宋体" w:hint="eastAsia"/>
          <w:sz w:val="21"/>
          <w:szCs w:val="21"/>
        </w:rPr>
        <w:t>布草车</w:t>
      </w:r>
      <w:proofErr w:type="gramEnd"/>
      <w:r w:rsidRPr="00F03034">
        <w:rPr>
          <w:rFonts w:ascii="宋体" w:hAnsi="宋体" w:hint="eastAsia"/>
          <w:sz w:val="21"/>
          <w:szCs w:val="21"/>
        </w:rPr>
        <w:t xml:space="preserve">进行运输。 </w:t>
      </w:r>
    </w:p>
    <w:p w14:paraId="5813979E" w14:textId="77777777" w:rsidR="00F03034" w:rsidRPr="00F03034" w:rsidRDefault="00F03034" w:rsidP="00F03034">
      <w:pPr>
        <w:pStyle w:val="af2"/>
        <w:spacing w:line="460" w:lineRule="exact"/>
        <w:ind w:firstLineChars="200" w:firstLine="420"/>
        <w:jc w:val="both"/>
        <w:rPr>
          <w:rFonts w:ascii="宋体" w:hAnsi="宋体" w:hint="eastAsia"/>
          <w:sz w:val="21"/>
          <w:szCs w:val="21"/>
        </w:rPr>
      </w:pPr>
      <w:r w:rsidRPr="00F03034">
        <w:rPr>
          <w:rFonts w:ascii="宋体" w:hAnsi="宋体" w:hint="eastAsia"/>
          <w:sz w:val="21"/>
          <w:szCs w:val="21"/>
        </w:rPr>
        <w:t>4、洗涤服务过程中使用的蒸汽若是通过第三方管道供应的，需要提供蒸汽运输管道检测合格的报告复印件作证明；若使用的蒸汽是自行生产的，则需要提供市级及以上的特种设备使用登记证，设备类型覆盖锅炉或其他压力容器。（投标人需注明其使用的蒸汽的来源并提供证明材料。）</w:t>
      </w:r>
    </w:p>
    <w:p w14:paraId="02AC70C7" w14:textId="77777777" w:rsidR="00F03034" w:rsidRPr="00F03034" w:rsidRDefault="00F03034" w:rsidP="00F03034">
      <w:pPr>
        <w:pStyle w:val="af2"/>
        <w:spacing w:line="460" w:lineRule="exact"/>
        <w:ind w:firstLineChars="200" w:firstLine="420"/>
        <w:jc w:val="both"/>
        <w:rPr>
          <w:rFonts w:ascii="宋体" w:hAnsi="宋体" w:hint="eastAsia"/>
          <w:sz w:val="21"/>
          <w:szCs w:val="21"/>
        </w:rPr>
      </w:pPr>
      <w:r w:rsidRPr="00F03034">
        <w:rPr>
          <w:rFonts w:ascii="宋体" w:hAnsi="宋体" w:hint="eastAsia"/>
          <w:sz w:val="21"/>
          <w:szCs w:val="21"/>
        </w:rPr>
        <w:t>5、</w:t>
      </w:r>
      <w:proofErr w:type="gramStart"/>
      <w:r w:rsidRPr="00F03034">
        <w:rPr>
          <w:rFonts w:ascii="宋体" w:hAnsi="宋体" w:hint="eastAsia"/>
          <w:sz w:val="21"/>
          <w:szCs w:val="21"/>
        </w:rPr>
        <w:t>布草与</w:t>
      </w:r>
      <w:proofErr w:type="gramEnd"/>
      <w:r w:rsidRPr="00F03034">
        <w:rPr>
          <w:rFonts w:ascii="宋体" w:hAnsi="宋体" w:hint="eastAsia"/>
          <w:sz w:val="21"/>
          <w:szCs w:val="21"/>
        </w:rPr>
        <w:t>制服交接方式：</w:t>
      </w:r>
    </w:p>
    <w:p w14:paraId="2C6F36BF" w14:textId="77777777" w:rsidR="00F03034" w:rsidRPr="00F03034" w:rsidRDefault="00F03034" w:rsidP="00F03034">
      <w:pPr>
        <w:pStyle w:val="af2"/>
        <w:spacing w:line="460" w:lineRule="exact"/>
        <w:ind w:firstLineChars="200" w:firstLine="420"/>
        <w:jc w:val="both"/>
        <w:rPr>
          <w:rFonts w:ascii="宋体" w:hAnsi="宋体" w:hint="eastAsia"/>
          <w:sz w:val="21"/>
          <w:szCs w:val="21"/>
        </w:rPr>
      </w:pPr>
      <w:r w:rsidRPr="00F03034">
        <w:rPr>
          <w:rFonts w:ascii="宋体" w:hAnsi="宋体" w:hint="eastAsia"/>
          <w:sz w:val="21"/>
          <w:szCs w:val="21"/>
        </w:rPr>
        <w:lastRenderedPageBreak/>
        <w:t>中标人按约定时间到达招标人指定区域进行布草、制服的清点、检查、交接当天需洗涤的物品及洗涤合格后的物品，双方签名确认，如出现洗涤物品的丢失或非因招标人的原因引起布草、制服等洗涤物品损坏的（包括但不限于纽扣、配件损坏或者丢失），中标人须按洗涤物品的投入使用新旧程度赔偿，赔偿的金额每月清算一次。在计算赔偿金额时，应以物品的进货价格作为计算基数。</w:t>
      </w:r>
    </w:p>
    <w:p w14:paraId="4193F68F" w14:textId="77777777" w:rsidR="00F03034" w:rsidRPr="00F03034" w:rsidRDefault="00F03034" w:rsidP="00F03034">
      <w:pPr>
        <w:pStyle w:val="af2"/>
        <w:spacing w:line="460" w:lineRule="exact"/>
        <w:ind w:firstLineChars="200" w:firstLine="420"/>
        <w:jc w:val="both"/>
        <w:rPr>
          <w:rFonts w:ascii="宋体" w:hAnsi="宋体" w:hint="eastAsia"/>
          <w:sz w:val="21"/>
          <w:szCs w:val="21"/>
        </w:rPr>
      </w:pPr>
      <w:r w:rsidRPr="00F03034">
        <w:rPr>
          <w:rFonts w:ascii="宋体" w:hAnsi="宋体" w:hint="eastAsia"/>
          <w:sz w:val="21"/>
          <w:szCs w:val="21"/>
        </w:rPr>
        <w:t>①</w:t>
      </w:r>
      <w:proofErr w:type="gramStart"/>
      <w:r w:rsidRPr="00F03034">
        <w:rPr>
          <w:rFonts w:ascii="宋体" w:hAnsi="宋体" w:hint="eastAsia"/>
          <w:sz w:val="21"/>
          <w:szCs w:val="21"/>
        </w:rPr>
        <w:t>全棉巾类6个月</w:t>
      </w:r>
      <w:proofErr w:type="gramEnd"/>
      <w:r w:rsidRPr="00F03034">
        <w:rPr>
          <w:rFonts w:ascii="宋体" w:hAnsi="宋体" w:hint="eastAsia"/>
          <w:sz w:val="21"/>
          <w:szCs w:val="21"/>
        </w:rPr>
        <w:t>（含）</w:t>
      </w:r>
      <w:proofErr w:type="gramStart"/>
      <w:r w:rsidRPr="00F03034">
        <w:rPr>
          <w:rFonts w:ascii="宋体" w:hAnsi="宋体" w:hint="eastAsia"/>
          <w:sz w:val="21"/>
          <w:szCs w:val="21"/>
        </w:rPr>
        <w:t>内赔偿</w:t>
      </w:r>
      <w:proofErr w:type="gramEnd"/>
      <w:r w:rsidRPr="00F03034">
        <w:rPr>
          <w:rFonts w:ascii="宋体" w:hAnsi="宋体" w:hint="eastAsia"/>
          <w:sz w:val="21"/>
          <w:szCs w:val="21"/>
        </w:rPr>
        <w:t>100%，6个月（不含）以上到12个月（含）赔偿80%，12个月（不含）以上到18个月赔偿60%，超过18个月的按30%赔偿；</w:t>
      </w:r>
    </w:p>
    <w:p w14:paraId="6466AD21" w14:textId="77777777" w:rsidR="00F03034" w:rsidRPr="00F03034" w:rsidRDefault="00F03034" w:rsidP="00F03034">
      <w:pPr>
        <w:pStyle w:val="af2"/>
        <w:spacing w:line="460" w:lineRule="exact"/>
        <w:ind w:firstLineChars="200" w:firstLine="420"/>
        <w:jc w:val="both"/>
        <w:rPr>
          <w:rFonts w:ascii="宋体" w:hAnsi="宋体" w:hint="eastAsia"/>
          <w:sz w:val="21"/>
          <w:szCs w:val="21"/>
        </w:rPr>
      </w:pPr>
      <w:r w:rsidRPr="00F03034">
        <w:rPr>
          <w:rFonts w:ascii="宋体" w:hAnsi="宋体" w:hint="eastAsia"/>
          <w:sz w:val="21"/>
          <w:szCs w:val="21"/>
        </w:rPr>
        <w:t>②全棉布类6个月（含）</w:t>
      </w:r>
      <w:proofErr w:type="gramStart"/>
      <w:r w:rsidRPr="00F03034">
        <w:rPr>
          <w:rFonts w:ascii="宋体" w:hAnsi="宋体" w:hint="eastAsia"/>
          <w:sz w:val="21"/>
          <w:szCs w:val="21"/>
        </w:rPr>
        <w:t>内赔偿</w:t>
      </w:r>
      <w:proofErr w:type="gramEnd"/>
      <w:r w:rsidRPr="00F03034">
        <w:rPr>
          <w:rFonts w:ascii="宋体" w:hAnsi="宋体" w:hint="eastAsia"/>
          <w:sz w:val="21"/>
          <w:szCs w:val="21"/>
        </w:rPr>
        <w:t>100%，6个月（不含）以上到12个月（含）赔偿80%，12个月（不含）以上到18个月赔偿60%，超过18个月的按30%赔偿；</w:t>
      </w:r>
    </w:p>
    <w:p w14:paraId="520CBB61" w14:textId="77777777" w:rsidR="00F03034" w:rsidRDefault="00F03034" w:rsidP="00F03034">
      <w:pPr>
        <w:pStyle w:val="af2"/>
        <w:spacing w:line="460" w:lineRule="exact"/>
        <w:ind w:firstLineChars="200" w:firstLine="420"/>
        <w:jc w:val="both"/>
        <w:rPr>
          <w:rFonts w:ascii="宋体" w:hAnsi="宋体"/>
          <w:sz w:val="21"/>
          <w:szCs w:val="21"/>
        </w:rPr>
      </w:pPr>
      <w:r w:rsidRPr="00F03034">
        <w:rPr>
          <w:rFonts w:ascii="宋体" w:hAnsi="宋体" w:hint="eastAsia"/>
          <w:sz w:val="21"/>
          <w:szCs w:val="21"/>
        </w:rPr>
        <w:t>③制服类6个月（含）</w:t>
      </w:r>
      <w:proofErr w:type="gramStart"/>
      <w:r w:rsidRPr="00F03034">
        <w:rPr>
          <w:rFonts w:ascii="宋体" w:hAnsi="宋体" w:hint="eastAsia"/>
          <w:sz w:val="21"/>
          <w:szCs w:val="21"/>
        </w:rPr>
        <w:t>内赔偿</w:t>
      </w:r>
      <w:proofErr w:type="gramEnd"/>
      <w:r w:rsidRPr="00F03034">
        <w:rPr>
          <w:rFonts w:ascii="宋体" w:hAnsi="宋体" w:hint="eastAsia"/>
          <w:sz w:val="21"/>
          <w:szCs w:val="21"/>
        </w:rPr>
        <w:t>100%，6个月（不含）以上到12个月（含）赔偿80%，12个月（不含）以上到18个月赔偿60%，超过18个月的按30%赔偿。</w:t>
      </w:r>
    </w:p>
    <w:p w14:paraId="6E6DF488" w14:textId="5DE3C696" w:rsidR="009E533A" w:rsidRPr="00F03034" w:rsidRDefault="009E533A" w:rsidP="00F03034">
      <w:pPr>
        <w:pStyle w:val="af2"/>
        <w:spacing w:line="460" w:lineRule="exact"/>
        <w:ind w:firstLineChars="200" w:firstLine="420"/>
        <w:jc w:val="both"/>
        <w:rPr>
          <w:rFonts w:ascii="宋体" w:hAnsi="宋体" w:hint="eastAsia"/>
          <w:sz w:val="21"/>
          <w:szCs w:val="21"/>
        </w:rPr>
      </w:pPr>
      <w:r w:rsidRPr="009E533A">
        <w:rPr>
          <w:rFonts w:ascii="宋体" w:hAnsi="宋体"/>
          <w:sz w:val="21"/>
          <w:szCs w:val="21"/>
        </w:rPr>
        <w:t>④</w:t>
      </w:r>
      <w:r w:rsidRPr="009E533A">
        <w:rPr>
          <w:rFonts w:ascii="宋体" w:hAnsi="宋体"/>
          <w:sz w:val="21"/>
          <w:szCs w:val="21"/>
        </w:rPr>
        <w:tab/>
        <w:t>新第一次使用的物品，如因乙方操作或洗涤工艺造成的损坏，则乙方应按货价格全额100%向甲方进行赔偿。</w:t>
      </w:r>
    </w:p>
    <w:p w14:paraId="4D7D63C3" w14:textId="77777777" w:rsidR="00F03034" w:rsidRPr="00F03034" w:rsidRDefault="00F03034" w:rsidP="00F03034">
      <w:pPr>
        <w:pStyle w:val="af2"/>
        <w:spacing w:line="460" w:lineRule="exact"/>
        <w:ind w:firstLineChars="200" w:firstLine="420"/>
        <w:jc w:val="both"/>
        <w:rPr>
          <w:rFonts w:ascii="宋体" w:hAnsi="宋体" w:hint="eastAsia"/>
          <w:sz w:val="21"/>
          <w:szCs w:val="21"/>
        </w:rPr>
      </w:pPr>
      <w:r w:rsidRPr="00F03034">
        <w:rPr>
          <w:rFonts w:ascii="宋体" w:hAnsi="宋体" w:hint="eastAsia"/>
          <w:sz w:val="21"/>
          <w:szCs w:val="21"/>
        </w:rPr>
        <w:t>6、招标人在接收物品时，可对未能洗净的物品提出异议，要求中标人免费返洗，</w:t>
      </w:r>
      <w:proofErr w:type="gramStart"/>
      <w:r w:rsidRPr="00F03034">
        <w:rPr>
          <w:rFonts w:ascii="宋体" w:hAnsi="宋体" w:hint="eastAsia"/>
          <w:sz w:val="21"/>
          <w:szCs w:val="21"/>
        </w:rPr>
        <w:t>返洗不计</w:t>
      </w:r>
      <w:proofErr w:type="gramEnd"/>
      <w:r w:rsidRPr="00F03034">
        <w:rPr>
          <w:rFonts w:ascii="宋体" w:hAnsi="宋体" w:hint="eastAsia"/>
          <w:sz w:val="21"/>
          <w:szCs w:val="21"/>
        </w:rPr>
        <w:t>入结算费用内。中标人必须保证如下：单月</w:t>
      </w:r>
      <w:proofErr w:type="gramStart"/>
      <w:r w:rsidRPr="00F03034">
        <w:rPr>
          <w:rFonts w:ascii="宋体" w:hAnsi="宋体" w:hint="eastAsia"/>
          <w:sz w:val="21"/>
          <w:szCs w:val="21"/>
        </w:rPr>
        <w:t>布草的返洗</w:t>
      </w:r>
      <w:proofErr w:type="gramEnd"/>
      <w:r w:rsidRPr="00F03034">
        <w:rPr>
          <w:rFonts w:ascii="宋体" w:hAnsi="宋体" w:hint="eastAsia"/>
          <w:sz w:val="21"/>
          <w:szCs w:val="21"/>
        </w:rPr>
        <w:t>率不能超过3%，否则招标人有权扣除当月洗涤费的5%作为违约金。</w:t>
      </w:r>
    </w:p>
    <w:p w14:paraId="5E68FC6A" w14:textId="77777777" w:rsidR="00F03034" w:rsidRPr="00F03034" w:rsidRDefault="00F03034" w:rsidP="00F03034">
      <w:pPr>
        <w:pStyle w:val="af2"/>
        <w:spacing w:line="460" w:lineRule="exact"/>
        <w:ind w:firstLineChars="200" w:firstLine="420"/>
        <w:jc w:val="both"/>
        <w:rPr>
          <w:rFonts w:ascii="宋体" w:hAnsi="宋体" w:hint="eastAsia"/>
          <w:sz w:val="21"/>
          <w:szCs w:val="21"/>
        </w:rPr>
      </w:pPr>
      <w:r w:rsidRPr="00F03034">
        <w:rPr>
          <w:rFonts w:ascii="宋体" w:hAnsi="宋体" w:hint="eastAsia"/>
          <w:sz w:val="21"/>
          <w:szCs w:val="21"/>
        </w:rPr>
        <w:t>7、洗涤物品的运输事宜由中标人负责</w:t>
      </w:r>
      <w:proofErr w:type="gramStart"/>
      <w:r w:rsidRPr="00F03034">
        <w:rPr>
          <w:rFonts w:ascii="宋体" w:hAnsi="宋体" w:hint="eastAsia"/>
          <w:sz w:val="21"/>
          <w:szCs w:val="21"/>
        </w:rPr>
        <w:t>提供布草专用</w:t>
      </w:r>
      <w:proofErr w:type="gramEnd"/>
      <w:r w:rsidRPr="00F03034">
        <w:rPr>
          <w:rFonts w:ascii="宋体" w:hAnsi="宋体" w:hint="eastAsia"/>
          <w:sz w:val="21"/>
          <w:szCs w:val="21"/>
        </w:rPr>
        <w:t>的运输车辆及专职业务人员负责，所有费用由中标人自行负担。</w:t>
      </w:r>
    </w:p>
    <w:p w14:paraId="7CA860C5" w14:textId="77777777" w:rsidR="00F03034" w:rsidRPr="00F03034" w:rsidRDefault="00F03034" w:rsidP="00F03034">
      <w:pPr>
        <w:pStyle w:val="af2"/>
        <w:spacing w:line="460" w:lineRule="exact"/>
        <w:ind w:firstLineChars="200" w:firstLine="420"/>
        <w:jc w:val="both"/>
        <w:rPr>
          <w:rFonts w:ascii="宋体" w:hAnsi="宋体" w:hint="eastAsia"/>
          <w:sz w:val="21"/>
          <w:szCs w:val="21"/>
        </w:rPr>
      </w:pPr>
      <w:r w:rsidRPr="00F03034">
        <w:rPr>
          <w:rFonts w:ascii="宋体" w:hAnsi="宋体" w:hint="eastAsia"/>
          <w:sz w:val="21"/>
          <w:szCs w:val="21"/>
        </w:rPr>
        <w:t>8、如因洗涤质量导致客人投诉，所产生的费用和责任全部由中标人负责，招标人无需承担任何责任。</w:t>
      </w:r>
    </w:p>
    <w:p w14:paraId="629565D8" w14:textId="77777777" w:rsidR="00F03034" w:rsidRPr="00F03034" w:rsidRDefault="00F03034" w:rsidP="00F03034">
      <w:pPr>
        <w:pStyle w:val="af2"/>
        <w:spacing w:line="460" w:lineRule="exact"/>
        <w:ind w:firstLineChars="200" w:firstLine="420"/>
        <w:jc w:val="both"/>
        <w:rPr>
          <w:rFonts w:ascii="宋体" w:hAnsi="宋体" w:hint="eastAsia"/>
          <w:sz w:val="21"/>
          <w:szCs w:val="21"/>
        </w:rPr>
      </w:pPr>
      <w:r w:rsidRPr="00F03034">
        <w:rPr>
          <w:rFonts w:ascii="宋体" w:hAnsi="宋体" w:hint="eastAsia"/>
          <w:sz w:val="21"/>
          <w:szCs w:val="21"/>
        </w:rPr>
        <w:t>9、中标人须提供2025年01月01日至投标文件递交截止前由具备CNAS或CMA认证资质的第三方检测机构出具的合格的水质检测报告复印件。</w:t>
      </w:r>
    </w:p>
    <w:p w14:paraId="1870E81D" w14:textId="77777777" w:rsidR="00F03034" w:rsidRPr="00F03034" w:rsidRDefault="00F03034" w:rsidP="00F03034">
      <w:pPr>
        <w:pStyle w:val="af2"/>
        <w:spacing w:line="460" w:lineRule="exact"/>
        <w:ind w:firstLineChars="200" w:firstLine="420"/>
        <w:jc w:val="both"/>
        <w:rPr>
          <w:rFonts w:ascii="宋体" w:hAnsi="宋体" w:hint="eastAsia"/>
          <w:sz w:val="21"/>
          <w:szCs w:val="21"/>
        </w:rPr>
      </w:pPr>
      <w:r w:rsidRPr="00F03034">
        <w:rPr>
          <w:rFonts w:ascii="宋体" w:hAnsi="宋体" w:hint="eastAsia"/>
          <w:sz w:val="21"/>
          <w:szCs w:val="21"/>
        </w:rPr>
        <w:t>10、招标人可不定期到中标人的洗涤现场对工作质量进行监督，包括洗涤房环境质量、</w:t>
      </w:r>
      <w:proofErr w:type="gramStart"/>
      <w:r w:rsidRPr="00F03034">
        <w:rPr>
          <w:rFonts w:ascii="宋体" w:hAnsi="宋体" w:hint="eastAsia"/>
          <w:sz w:val="21"/>
          <w:szCs w:val="21"/>
        </w:rPr>
        <w:t>布草洗涤</w:t>
      </w:r>
      <w:proofErr w:type="gramEnd"/>
      <w:r w:rsidRPr="00F03034">
        <w:rPr>
          <w:rFonts w:ascii="宋体" w:hAnsi="宋体" w:hint="eastAsia"/>
          <w:sz w:val="21"/>
          <w:szCs w:val="21"/>
        </w:rPr>
        <w:t>方式、操作流程及中标人送来的</w:t>
      </w:r>
      <w:proofErr w:type="gramStart"/>
      <w:r w:rsidRPr="00F03034">
        <w:rPr>
          <w:rFonts w:ascii="宋体" w:hAnsi="宋体" w:hint="eastAsia"/>
          <w:sz w:val="21"/>
          <w:szCs w:val="21"/>
        </w:rPr>
        <w:t>干净布草进行</w:t>
      </w:r>
      <w:proofErr w:type="gramEnd"/>
      <w:r w:rsidRPr="00F03034">
        <w:rPr>
          <w:rFonts w:ascii="宋体" w:hAnsi="宋体" w:hint="eastAsia"/>
          <w:sz w:val="21"/>
          <w:szCs w:val="21"/>
        </w:rPr>
        <w:t>检查和抽查。若因中标人洗涤质量问题或失误给招标人造成利益损害的，或经招标人工作人员反映</w:t>
      </w:r>
      <w:proofErr w:type="gramStart"/>
      <w:r w:rsidRPr="00F03034">
        <w:rPr>
          <w:rFonts w:ascii="宋体" w:hAnsi="宋体" w:hint="eastAsia"/>
          <w:sz w:val="21"/>
          <w:szCs w:val="21"/>
        </w:rPr>
        <w:t>对布草洗涤</w:t>
      </w:r>
      <w:proofErr w:type="gramEnd"/>
      <w:r w:rsidRPr="00F03034">
        <w:rPr>
          <w:rFonts w:ascii="宋体" w:hAnsi="宋体" w:hint="eastAsia"/>
          <w:sz w:val="21"/>
          <w:szCs w:val="21"/>
        </w:rPr>
        <w:t>质量不满意的，招标人有权要求中标人进行整改，经多次整改未能达到服务质量要求的，招标人有权终止合同。</w:t>
      </w:r>
    </w:p>
    <w:p w14:paraId="3E854F71" w14:textId="77777777" w:rsidR="00F03034" w:rsidRPr="00F03034" w:rsidRDefault="00F03034" w:rsidP="00F03034">
      <w:pPr>
        <w:pStyle w:val="af2"/>
        <w:spacing w:line="460" w:lineRule="exact"/>
        <w:ind w:firstLineChars="200" w:firstLine="420"/>
        <w:jc w:val="both"/>
        <w:rPr>
          <w:rFonts w:ascii="宋体" w:hAnsi="宋体" w:hint="eastAsia"/>
          <w:sz w:val="21"/>
          <w:szCs w:val="21"/>
        </w:rPr>
      </w:pPr>
      <w:r w:rsidRPr="00F03034">
        <w:rPr>
          <w:rFonts w:ascii="宋体" w:hAnsi="宋体" w:hint="eastAsia"/>
          <w:sz w:val="21"/>
          <w:szCs w:val="21"/>
        </w:rPr>
        <w:t>11、如遇到招标人满客情况，</w:t>
      </w:r>
      <w:proofErr w:type="gramStart"/>
      <w:r w:rsidRPr="00F03034">
        <w:rPr>
          <w:rFonts w:ascii="宋体" w:hAnsi="宋体" w:hint="eastAsia"/>
          <w:sz w:val="21"/>
          <w:szCs w:val="21"/>
        </w:rPr>
        <w:t>布草周转</w:t>
      </w:r>
      <w:proofErr w:type="gramEnd"/>
      <w:r w:rsidRPr="00F03034">
        <w:rPr>
          <w:rFonts w:ascii="宋体" w:hAnsi="宋体" w:hint="eastAsia"/>
          <w:sz w:val="21"/>
          <w:szCs w:val="21"/>
        </w:rPr>
        <w:t>困难，中标人应提供免费加急服务（每月不超3次</w:t>
      </w:r>
      <w:proofErr w:type="gramStart"/>
      <w:r w:rsidRPr="00F03034">
        <w:rPr>
          <w:rFonts w:ascii="宋体" w:hAnsi="宋体" w:hint="eastAsia"/>
          <w:sz w:val="21"/>
          <w:szCs w:val="21"/>
        </w:rPr>
        <w:t>加急布草洗涤</w:t>
      </w:r>
      <w:proofErr w:type="gramEnd"/>
      <w:r w:rsidRPr="00F03034">
        <w:rPr>
          <w:rFonts w:ascii="宋体" w:hAnsi="宋体" w:hint="eastAsia"/>
          <w:sz w:val="21"/>
          <w:szCs w:val="21"/>
        </w:rPr>
        <w:t>）。</w:t>
      </w:r>
    </w:p>
    <w:p w14:paraId="1B4570A7" w14:textId="59D9CF6E" w:rsidR="00F03034" w:rsidRPr="00F03034" w:rsidRDefault="00F03034" w:rsidP="00F03034">
      <w:pPr>
        <w:pStyle w:val="af2"/>
        <w:spacing w:line="460" w:lineRule="exact"/>
        <w:ind w:firstLineChars="200" w:firstLine="420"/>
        <w:jc w:val="both"/>
        <w:rPr>
          <w:rFonts w:ascii="宋体" w:hAnsi="宋体" w:hint="eastAsia"/>
          <w:sz w:val="21"/>
          <w:szCs w:val="21"/>
        </w:rPr>
      </w:pPr>
      <w:r w:rsidRPr="00F03034">
        <w:rPr>
          <w:rFonts w:ascii="宋体" w:hAnsi="宋体" w:hint="eastAsia"/>
          <w:sz w:val="21"/>
          <w:szCs w:val="21"/>
        </w:rPr>
        <w:t>12、投标人</w:t>
      </w:r>
      <w:r w:rsidRPr="00F03034">
        <w:rPr>
          <w:rFonts w:ascii="宋体" w:hAnsi="宋体"/>
          <w:sz w:val="21"/>
          <w:szCs w:val="21"/>
        </w:rPr>
        <w:t>近三年内无发生较大级别及以上安全事故</w:t>
      </w:r>
      <w:r w:rsidRPr="00F03034">
        <w:rPr>
          <w:rFonts w:ascii="宋体" w:hAnsi="宋体" w:hint="eastAsia"/>
          <w:sz w:val="21"/>
          <w:szCs w:val="21"/>
        </w:rPr>
        <w:t>。</w:t>
      </w:r>
    </w:p>
    <w:p w14:paraId="51FF7EE6" w14:textId="77777777" w:rsidR="00F03034" w:rsidRPr="00F03034" w:rsidRDefault="00F03034" w:rsidP="00F03034">
      <w:pPr>
        <w:pStyle w:val="af2"/>
        <w:spacing w:line="460" w:lineRule="exact"/>
        <w:ind w:firstLineChars="200" w:firstLine="420"/>
        <w:jc w:val="both"/>
        <w:rPr>
          <w:rFonts w:ascii="宋体" w:hAnsi="宋体" w:hint="eastAsia"/>
          <w:sz w:val="21"/>
          <w:szCs w:val="21"/>
        </w:rPr>
      </w:pPr>
      <w:r w:rsidRPr="00F03034">
        <w:rPr>
          <w:rFonts w:ascii="宋体" w:hAnsi="宋体" w:hint="eastAsia"/>
          <w:sz w:val="21"/>
          <w:szCs w:val="21"/>
        </w:rPr>
        <w:t>13、设备、设施要求</w:t>
      </w:r>
    </w:p>
    <w:p w14:paraId="51B41B4A" w14:textId="77777777" w:rsidR="00F03034" w:rsidRPr="00F03034" w:rsidRDefault="00F03034" w:rsidP="00F03034">
      <w:pPr>
        <w:pStyle w:val="af2"/>
        <w:spacing w:line="460" w:lineRule="exact"/>
        <w:ind w:firstLineChars="200" w:firstLine="420"/>
        <w:jc w:val="both"/>
        <w:rPr>
          <w:rFonts w:ascii="宋体" w:hAnsi="宋体" w:hint="eastAsia"/>
          <w:sz w:val="21"/>
          <w:szCs w:val="21"/>
        </w:rPr>
      </w:pPr>
      <w:r w:rsidRPr="00F03034">
        <w:rPr>
          <w:rFonts w:ascii="宋体" w:hAnsi="宋体" w:hint="eastAsia"/>
          <w:sz w:val="21"/>
          <w:szCs w:val="21"/>
        </w:rPr>
        <w:lastRenderedPageBreak/>
        <w:t>（1）投标人配备有不少于3台的100公斤及以上大型全自动洗衣高速脱水机或全套洗衣龙设备；</w:t>
      </w:r>
    </w:p>
    <w:p w14:paraId="0587C8A4" w14:textId="77777777" w:rsidR="00F03034" w:rsidRPr="00F03034" w:rsidRDefault="00F03034" w:rsidP="00F03034">
      <w:pPr>
        <w:pStyle w:val="af2"/>
        <w:spacing w:line="460" w:lineRule="exact"/>
        <w:ind w:firstLineChars="200" w:firstLine="420"/>
        <w:jc w:val="both"/>
        <w:rPr>
          <w:rFonts w:ascii="宋体" w:hAnsi="宋体" w:hint="eastAsia"/>
          <w:sz w:val="21"/>
          <w:szCs w:val="21"/>
        </w:rPr>
      </w:pPr>
      <w:r w:rsidRPr="00F03034">
        <w:rPr>
          <w:rFonts w:ascii="宋体" w:hAnsi="宋体" w:hint="eastAsia"/>
          <w:sz w:val="21"/>
          <w:szCs w:val="21"/>
        </w:rPr>
        <w:t>（2）洗衣机型配备齐全合理，具备日</w:t>
      </w:r>
      <w:proofErr w:type="gramStart"/>
      <w:r w:rsidRPr="00F03034">
        <w:rPr>
          <w:rFonts w:ascii="宋体" w:hAnsi="宋体" w:hint="eastAsia"/>
          <w:sz w:val="21"/>
          <w:szCs w:val="21"/>
        </w:rPr>
        <w:t>处理布草</w:t>
      </w:r>
      <w:proofErr w:type="gramEnd"/>
      <w:r w:rsidRPr="00F03034">
        <w:rPr>
          <w:rFonts w:ascii="宋体" w:hAnsi="宋体" w:hint="eastAsia"/>
          <w:sz w:val="21"/>
          <w:szCs w:val="21"/>
        </w:rPr>
        <w:t>10-15吨洗涤能力，满足本项目的洗涤要求；</w:t>
      </w:r>
    </w:p>
    <w:p w14:paraId="4528FE7D" w14:textId="798E769B" w:rsidR="00F03034" w:rsidRPr="00F03034" w:rsidRDefault="00F03034" w:rsidP="00F03034">
      <w:pPr>
        <w:pStyle w:val="af2"/>
        <w:spacing w:line="460" w:lineRule="exact"/>
        <w:ind w:firstLineChars="200" w:firstLine="420"/>
        <w:jc w:val="both"/>
        <w:rPr>
          <w:rFonts w:ascii="宋体" w:hAnsi="宋体" w:hint="eastAsia"/>
          <w:sz w:val="21"/>
          <w:szCs w:val="21"/>
        </w:rPr>
      </w:pPr>
      <w:r w:rsidRPr="00F03034">
        <w:rPr>
          <w:rFonts w:ascii="宋体" w:hAnsi="宋体" w:hint="eastAsia"/>
          <w:sz w:val="21"/>
          <w:szCs w:val="21"/>
        </w:rPr>
        <w:t>（3）配备不少于1台3500mm宽或以上</w:t>
      </w:r>
      <w:proofErr w:type="gramStart"/>
      <w:r w:rsidRPr="00F03034">
        <w:rPr>
          <w:rFonts w:ascii="宋体" w:hAnsi="宋体" w:hint="eastAsia"/>
          <w:sz w:val="21"/>
          <w:szCs w:val="21"/>
        </w:rPr>
        <w:t>的槽热式</w:t>
      </w:r>
      <w:proofErr w:type="gramEnd"/>
      <w:r w:rsidRPr="00F03034">
        <w:rPr>
          <w:rFonts w:ascii="宋体" w:hAnsi="宋体" w:hint="eastAsia"/>
          <w:sz w:val="21"/>
          <w:szCs w:val="21"/>
        </w:rPr>
        <w:t>高速平烫机；</w:t>
      </w:r>
      <w:r w:rsidR="009E533A" w:rsidRPr="009E533A">
        <w:rPr>
          <w:rFonts w:ascii="宋体" w:hAnsi="宋体"/>
          <w:sz w:val="21"/>
          <w:szCs w:val="21"/>
        </w:rPr>
        <w:t>（要求投标前已配备，不接受中标后配备）</w:t>
      </w:r>
    </w:p>
    <w:p w14:paraId="50B7E31E" w14:textId="77777777" w:rsidR="00F03034" w:rsidRPr="00F03034" w:rsidRDefault="00F03034" w:rsidP="00F03034">
      <w:pPr>
        <w:pStyle w:val="af2"/>
        <w:spacing w:line="460" w:lineRule="exact"/>
        <w:ind w:firstLineChars="200" w:firstLine="420"/>
        <w:jc w:val="both"/>
        <w:rPr>
          <w:rFonts w:ascii="宋体" w:hAnsi="宋体" w:hint="eastAsia"/>
          <w:sz w:val="21"/>
          <w:szCs w:val="21"/>
        </w:rPr>
      </w:pPr>
      <w:r w:rsidRPr="00F03034">
        <w:rPr>
          <w:rFonts w:ascii="宋体" w:hAnsi="宋体" w:hint="eastAsia"/>
          <w:sz w:val="21"/>
          <w:szCs w:val="21"/>
        </w:rPr>
        <w:t>（4）配备不少于5台100公斤及以上中央加热全自动烘干机；</w:t>
      </w:r>
    </w:p>
    <w:p w14:paraId="3990CA58" w14:textId="77777777" w:rsidR="00F03034" w:rsidRPr="00F03034" w:rsidRDefault="00F03034" w:rsidP="00F03034">
      <w:pPr>
        <w:pStyle w:val="af2"/>
        <w:spacing w:line="460" w:lineRule="exact"/>
        <w:ind w:firstLineChars="200" w:firstLine="420"/>
        <w:jc w:val="both"/>
        <w:rPr>
          <w:rFonts w:ascii="宋体" w:hAnsi="宋体" w:hint="eastAsia"/>
          <w:sz w:val="21"/>
          <w:szCs w:val="21"/>
        </w:rPr>
      </w:pPr>
      <w:r w:rsidRPr="00F03034">
        <w:rPr>
          <w:rFonts w:ascii="宋体" w:hAnsi="宋体" w:hint="eastAsia"/>
          <w:sz w:val="21"/>
          <w:szCs w:val="21"/>
        </w:rPr>
        <w:t>（6）设备完好率达到98%及以上；</w:t>
      </w:r>
    </w:p>
    <w:p w14:paraId="02AF60A6" w14:textId="77777777" w:rsidR="00F03034" w:rsidRPr="00F03034" w:rsidRDefault="00F03034" w:rsidP="00F03034">
      <w:pPr>
        <w:pStyle w:val="af2"/>
        <w:spacing w:line="460" w:lineRule="exact"/>
        <w:ind w:firstLineChars="200" w:firstLine="420"/>
        <w:jc w:val="both"/>
        <w:rPr>
          <w:rFonts w:ascii="宋体" w:hAnsi="宋体" w:hint="eastAsia"/>
          <w:sz w:val="21"/>
          <w:szCs w:val="21"/>
        </w:rPr>
      </w:pPr>
      <w:r w:rsidRPr="00F03034">
        <w:rPr>
          <w:rFonts w:ascii="宋体" w:hAnsi="宋体" w:hint="eastAsia"/>
          <w:sz w:val="21"/>
          <w:szCs w:val="21"/>
        </w:rPr>
        <w:t>（7）配备独立的维修房和满足设备维修养护的人员及有设备</w:t>
      </w:r>
      <w:proofErr w:type="gramStart"/>
      <w:r w:rsidRPr="00F03034">
        <w:rPr>
          <w:rFonts w:ascii="宋体" w:hAnsi="宋体" w:hint="eastAsia"/>
          <w:sz w:val="21"/>
          <w:szCs w:val="21"/>
        </w:rPr>
        <w:t>保养台</w:t>
      </w:r>
      <w:proofErr w:type="gramEnd"/>
      <w:r w:rsidRPr="00F03034">
        <w:rPr>
          <w:rFonts w:ascii="宋体" w:hAnsi="宋体" w:hint="eastAsia"/>
          <w:sz w:val="21"/>
          <w:szCs w:val="21"/>
        </w:rPr>
        <w:t>帐；</w:t>
      </w:r>
    </w:p>
    <w:p w14:paraId="1D1B6925" w14:textId="77777777" w:rsidR="00F03034" w:rsidRPr="00F03034" w:rsidRDefault="00F03034" w:rsidP="00F03034">
      <w:pPr>
        <w:pStyle w:val="af2"/>
        <w:spacing w:line="460" w:lineRule="exact"/>
        <w:ind w:firstLineChars="200" w:firstLine="420"/>
        <w:jc w:val="both"/>
        <w:rPr>
          <w:rFonts w:ascii="宋体" w:hAnsi="宋体" w:hint="eastAsia"/>
          <w:sz w:val="21"/>
          <w:szCs w:val="21"/>
        </w:rPr>
      </w:pPr>
      <w:r w:rsidRPr="00F03034">
        <w:rPr>
          <w:rFonts w:ascii="宋体" w:hAnsi="宋体" w:hint="eastAsia"/>
          <w:sz w:val="21"/>
          <w:szCs w:val="21"/>
        </w:rPr>
        <w:t>（8）具有完善独立、安全的供电、供水系统及20吨或以上后备蓄水系统；</w:t>
      </w:r>
    </w:p>
    <w:p w14:paraId="3F9D63B2" w14:textId="77777777" w:rsidR="00F03034" w:rsidRPr="00F03034" w:rsidRDefault="00F03034" w:rsidP="00F03034">
      <w:pPr>
        <w:pStyle w:val="af2"/>
        <w:spacing w:line="460" w:lineRule="exact"/>
        <w:ind w:firstLineChars="200" w:firstLine="420"/>
        <w:jc w:val="both"/>
        <w:rPr>
          <w:rFonts w:ascii="宋体" w:hAnsi="宋体" w:hint="eastAsia"/>
          <w:sz w:val="21"/>
          <w:szCs w:val="21"/>
        </w:rPr>
      </w:pPr>
      <w:r w:rsidRPr="00F03034">
        <w:rPr>
          <w:rFonts w:ascii="宋体" w:hAnsi="宋体" w:hint="eastAsia"/>
          <w:sz w:val="21"/>
          <w:szCs w:val="21"/>
        </w:rPr>
        <w:t>（9）配备满足生产需要的蒸汽锅炉或其他压力容器，每小时蒸发量不少于3吨，并配备可替换的后备锅炉，且获得相关质量技术部门认可证照；</w:t>
      </w:r>
    </w:p>
    <w:p w14:paraId="14067770" w14:textId="77777777" w:rsidR="00F03034" w:rsidRPr="00F03034" w:rsidRDefault="00F03034" w:rsidP="00F03034">
      <w:pPr>
        <w:pStyle w:val="af2"/>
        <w:spacing w:line="460" w:lineRule="exact"/>
        <w:ind w:firstLineChars="200" w:firstLine="420"/>
        <w:jc w:val="both"/>
        <w:rPr>
          <w:rFonts w:ascii="宋体" w:hAnsi="宋体" w:hint="eastAsia"/>
          <w:sz w:val="21"/>
          <w:szCs w:val="21"/>
        </w:rPr>
      </w:pPr>
      <w:r w:rsidRPr="00F03034">
        <w:rPr>
          <w:rFonts w:ascii="宋体" w:hAnsi="宋体" w:hint="eastAsia"/>
          <w:sz w:val="21"/>
          <w:szCs w:val="21"/>
        </w:rPr>
        <w:t>（10）配备满足本项目专门加工生产线的发电机；</w:t>
      </w:r>
    </w:p>
    <w:p w14:paraId="1EC154DC" w14:textId="1607FA94" w:rsidR="00F03034" w:rsidRPr="00FE292C" w:rsidRDefault="00F03034" w:rsidP="00FE292C">
      <w:pPr>
        <w:pStyle w:val="af2"/>
        <w:spacing w:line="460" w:lineRule="exact"/>
        <w:ind w:firstLineChars="200" w:firstLine="420"/>
        <w:jc w:val="both"/>
        <w:rPr>
          <w:rFonts w:ascii="宋体" w:hAnsi="宋体" w:hint="eastAsia"/>
          <w:sz w:val="21"/>
          <w:szCs w:val="21"/>
        </w:rPr>
      </w:pPr>
      <w:r w:rsidRPr="00F03034">
        <w:rPr>
          <w:rFonts w:ascii="宋体" w:hAnsi="宋体" w:hint="eastAsia"/>
          <w:sz w:val="21"/>
          <w:szCs w:val="21"/>
        </w:rPr>
        <w:t>（11）配备污水处理系统（环保系统）设备。</w:t>
      </w:r>
    </w:p>
    <w:sectPr w:rsidR="00F03034" w:rsidRPr="00FE2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195B6" w14:textId="77777777" w:rsidR="00616A56" w:rsidRDefault="00616A56" w:rsidP="00F03034">
      <w:pPr>
        <w:rPr>
          <w:rFonts w:hint="eastAsia"/>
        </w:rPr>
      </w:pPr>
      <w:r>
        <w:separator/>
      </w:r>
    </w:p>
  </w:endnote>
  <w:endnote w:type="continuationSeparator" w:id="0">
    <w:p w14:paraId="0CA46639" w14:textId="77777777" w:rsidR="00616A56" w:rsidRDefault="00616A56" w:rsidP="00F0303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2DCED" w14:textId="77777777" w:rsidR="00616A56" w:rsidRDefault="00616A56" w:rsidP="00F03034">
      <w:pPr>
        <w:rPr>
          <w:rFonts w:hint="eastAsia"/>
        </w:rPr>
      </w:pPr>
      <w:r>
        <w:separator/>
      </w:r>
    </w:p>
  </w:footnote>
  <w:footnote w:type="continuationSeparator" w:id="0">
    <w:p w14:paraId="55A49B83" w14:textId="77777777" w:rsidR="00616A56" w:rsidRDefault="00616A56" w:rsidP="00F0303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577CF"/>
    <w:multiLevelType w:val="multilevel"/>
    <w:tmpl w:val="282577CF"/>
    <w:lvl w:ilvl="0">
      <w:start w:val="1"/>
      <w:numFmt w:val="chineseCountingThousand"/>
      <w:lvlText w:val="%1、"/>
      <w:lvlJc w:val="left"/>
      <w:pPr>
        <w:tabs>
          <w:tab w:val="left" w:pos="420"/>
        </w:tabs>
        <w:ind w:left="420" w:hanging="42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1139540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A8C"/>
    <w:rsid w:val="000B3A8C"/>
    <w:rsid w:val="00292C0D"/>
    <w:rsid w:val="00616A56"/>
    <w:rsid w:val="00857390"/>
    <w:rsid w:val="009E533A"/>
    <w:rsid w:val="00B64C28"/>
    <w:rsid w:val="00BC6BD2"/>
    <w:rsid w:val="00D40324"/>
    <w:rsid w:val="00D72984"/>
    <w:rsid w:val="00F03034"/>
    <w:rsid w:val="00FE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BDC31"/>
  <w15:chartTrackingRefBased/>
  <w15:docId w15:val="{AE05053A-80B4-4917-85F3-80793524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034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3A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A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A8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A8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A8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A8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A8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A8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A8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3A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3A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3A8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3A8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3A8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3A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3A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3A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3A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3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A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3A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3A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A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3A8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3A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3A8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B3A8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0303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0303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0303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03034"/>
    <w:rPr>
      <w:sz w:val="18"/>
      <w:szCs w:val="18"/>
    </w:rPr>
  </w:style>
  <w:style w:type="paragraph" w:customStyle="1" w:styleId="af2">
    <w:name w:val="正文正"/>
    <w:basedOn w:val="a"/>
    <w:qFormat/>
    <w:rsid w:val="00F03034"/>
    <w:pPr>
      <w:autoSpaceDE w:val="0"/>
      <w:autoSpaceDN w:val="0"/>
      <w:adjustRightInd w:val="0"/>
      <w:spacing w:line="560" w:lineRule="exact"/>
      <w:ind w:firstLine="561"/>
      <w:jc w:val="left"/>
    </w:pPr>
    <w:rPr>
      <w:rFonts w:ascii="Calibri" w:eastAsia="宋体" w:hAnsi="Calibri" w:cs="Times New Roman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94A9B-4ABB-4C8C-A24A-DB100B395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HUANG</dc:creator>
  <cp:keywords/>
  <dc:description/>
  <cp:lastModifiedBy>David HUANG</cp:lastModifiedBy>
  <cp:revision>4</cp:revision>
  <dcterms:created xsi:type="dcterms:W3CDTF">2026-05-08T12:02:00Z</dcterms:created>
  <dcterms:modified xsi:type="dcterms:W3CDTF">2026-05-15T03:37:00Z</dcterms:modified>
</cp:coreProperties>
</file>